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4</w:t>
      </w: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«Об утверждении муниципальной программы муниципального образования Темрюкский район «Развитие здравоохранения»</w:t>
      </w:r>
    </w:p>
    <w:p w:rsidR="009E24E4" w:rsidRDefault="009E24E4" w:rsidP="009E24E4">
      <w:pPr>
        <w:jc w:val="center"/>
        <w:rPr>
          <w:b/>
        </w:rPr>
      </w:pPr>
    </w:p>
    <w:p w:rsidR="005E696C" w:rsidRDefault="005E696C" w:rsidP="009E24E4">
      <w:pPr>
        <w:jc w:val="center"/>
        <w:rPr>
          <w:b/>
        </w:rPr>
      </w:pPr>
    </w:p>
    <w:p w:rsidR="00730FB8" w:rsidRPr="00730FB8" w:rsidRDefault="00730FB8" w:rsidP="00730FB8">
      <w:pPr>
        <w:tabs>
          <w:tab w:val="left" w:pos="142"/>
        </w:tabs>
        <w:ind w:firstLine="709"/>
        <w:jc w:val="both"/>
      </w:pPr>
      <w:r w:rsidRPr="00730FB8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63024D">
        <w:t>изменением целевых показателей,</w:t>
      </w:r>
      <w:r w:rsidRPr="00730FB8">
        <w:t xml:space="preserve"> сроков</w:t>
      </w:r>
      <w:r w:rsidR="0063024D">
        <w:t xml:space="preserve"> реализации и</w:t>
      </w:r>
      <w:r w:rsidRPr="00730FB8">
        <w:t xml:space="preserve"> объемов финансирования муниципальной программы муниципального образования Темрюкский район «</w:t>
      </w:r>
      <w:r w:rsidRPr="00730FB8">
        <w:rPr>
          <w:bCs/>
        </w:rPr>
        <w:t>Развитие здравоохранения</w:t>
      </w:r>
      <w:r w:rsidRPr="00730FB8">
        <w:t>» постановляю:</w:t>
      </w:r>
    </w:p>
    <w:p w:rsidR="00174232" w:rsidRDefault="00730FB8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0FB8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 xml:space="preserve"> </w:t>
      </w:r>
      <w:r w:rsidRPr="00730FB8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730FB8">
        <w:rPr>
          <w:rFonts w:cs="Times New Roman"/>
          <w:szCs w:val="28"/>
        </w:rPr>
        <w:t xml:space="preserve"> «Об утверждении муниципальной программы муниципальн</w:t>
      </w:r>
      <w:bookmarkStart w:id="0" w:name="_GoBack"/>
      <w:bookmarkEnd w:id="0"/>
      <w:r w:rsidRPr="00730FB8">
        <w:rPr>
          <w:rFonts w:cs="Times New Roman"/>
          <w:szCs w:val="28"/>
        </w:rPr>
        <w:t>ого образования Темрюкский район «</w:t>
      </w:r>
      <w:r w:rsidRPr="00730FB8">
        <w:rPr>
          <w:rFonts w:cs="Times New Roman"/>
          <w:bCs/>
          <w:szCs w:val="28"/>
        </w:rPr>
        <w:t>Развитие здравоохранения</w:t>
      </w:r>
      <w:r w:rsidRPr="00730FB8">
        <w:rPr>
          <w:rFonts w:cs="Times New Roman"/>
          <w:szCs w:val="28"/>
        </w:rPr>
        <w:t xml:space="preserve">», согласно приложению к настоящему </w:t>
      </w:r>
      <w:r w:rsidRPr="00E24712">
        <w:rPr>
          <w:rFonts w:cs="Times New Roman"/>
          <w:szCs w:val="28"/>
        </w:rPr>
        <w:t>постановлению.</w:t>
      </w:r>
    </w:p>
    <w:p w:rsidR="000011DE" w:rsidRPr="00E24712" w:rsidRDefault="000011DE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0011DE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>
        <w:rPr>
          <w:rFonts w:cs="Times New Roman"/>
          <w:szCs w:val="28"/>
        </w:rPr>
        <w:t>20</w:t>
      </w:r>
      <w:r w:rsidRPr="000011D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июня</w:t>
      </w:r>
      <w:r w:rsidRPr="000011DE">
        <w:rPr>
          <w:rFonts w:cs="Times New Roman"/>
          <w:szCs w:val="28"/>
        </w:rPr>
        <w:t xml:space="preserve"> 202</w:t>
      </w:r>
      <w:r>
        <w:rPr>
          <w:rFonts w:cs="Times New Roman"/>
          <w:szCs w:val="28"/>
        </w:rPr>
        <w:t>3</w:t>
      </w:r>
      <w:r w:rsidRPr="000011DE">
        <w:rPr>
          <w:rFonts w:cs="Times New Roman"/>
          <w:szCs w:val="28"/>
        </w:rPr>
        <w:t xml:space="preserve"> г. № </w:t>
      </w:r>
      <w:r>
        <w:rPr>
          <w:rFonts w:cs="Times New Roman"/>
          <w:szCs w:val="28"/>
        </w:rPr>
        <w:t>914</w:t>
      </w:r>
      <w:r w:rsidRPr="000011DE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0011DE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0011DE">
        <w:rPr>
          <w:rFonts w:cs="Times New Roman"/>
          <w:bCs/>
          <w:szCs w:val="28"/>
        </w:rPr>
        <w:t>Развитие здравоохранения</w:t>
      </w:r>
      <w:r w:rsidRPr="000011DE">
        <w:rPr>
          <w:rFonts w:cs="Times New Roman"/>
          <w:szCs w:val="28"/>
        </w:rPr>
        <w:t>».</w:t>
      </w:r>
    </w:p>
    <w:p w:rsidR="00E566B8" w:rsidRPr="00E24712" w:rsidRDefault="000011DE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7E0D73" w:rsidRPr="00E24712">
        <w:rPr>
          <w:rFonts w:cs="Times New Roman"/>
          <w:szCs w:val="28"/>
        </w:rPr>
        <w:t>.</w:t>
      </w:r>
      <w:r w:rsidR="005E696C" w:rsidRPr="00E24712">
        <w:rPr>
          <w:rFonts w:cs="Times New Roman"/>
          <w:szCs w:val="28"/>
        </w:rPr>
        <w:t xml:space="preserve"> </w:t>
      </w:r>
      <w:r w:rsidR="0063024D" w:rsidRPr="00E24712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63024D" w:rsidRPr="00E24712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63024D" w:rsidRPr="00E24712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5E696C" w:rsidRPr="00E24712">
        <w:t>.</w:t>
      </w:r>
    </w:p>
    <w:p w:rsidR="00174232" w:rsidRPr="00C8650C" w:rsidRDefault="000011DE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5E696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EA7516" w:rsidRDefault="00EA7516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ED4" w:rsidRDefault="008E4ED4" w:rsidP="005E35BE">
      <w:r>
        <w:separator/>
      </w:r>
    </w:p>
  </w:endnote>
  <w:endnote w:type="continuationSeparator" w:id="0">
    <w:p w:rsidR="008E4ED4" w:rsidRDefault="008E4ED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ED4" w:rsidRDefault="008E4ED4" w:rsidP="005E35BE">
      <w:r>
        <w:separator/>
      </w:r>
    </w:p>
  </w:footnote>
  <w:footnote w:type="continuationSeparator" w:id="0">
    <w:p w:rsidR="008E4ED4" w:rsidRDefault="008E4ED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730FB8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11D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BAF"/>
    <w:rsid w:val="001B7B38"/>
    <w:rsid w:val="001D0FE4"/>
    <w:rsid w:val="001D2ADE"/>
    <w:rsid w:val="001D31F2"/>
    <w:rsid w:val="001D433F"/>
    <w:rsid w:val="001E14D7"/>
    <w:rsid w:val="001F0463"/>
    <w:rsid w:val="00212078"/>
    <w:rsid w:val="00222AD8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6D20"/>
    <w:rsid w:val="00355152"/>
    <w:rsid w:val="003610FE"/>
    <w:rsid w:val="00363853"/>
    <w:rsid w:val="00364030"/>
    <w:rsid w:val="00371B2D"/>
    <w:rsid w:val="00372D82"/>
    <w:rsid w:val="003825B6"/>
    <w:rsid w:val="003A602F"/>
    <w:rsid w:val="003A73CB"/>
    <w:rsid w:val="003B690E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44E32"/>
    <w:rsid w:val="00545D4E"/>
    <w:rsid w:val="005602BC"/>
    <w:rsid w:val="00577A7B"/>
    <w:rsid w:val="0058325F"/>
    <w:rsid w:val="00585067"/>
    <w:rsid w:val="00597972"/>
    <w:rsid w:val="005C3F3A"/>
    <w:rsid w:val="005C427B"/>
    <w:rsid w:val="005E2AC3"/>
    <w:rsid w:val="005E35BE"/>
    <w:rsid w:val="005E3E32"/>
    <w:rsid w:val="005E696C"/>
    <w:rsid w:val="005F64E2"/>
    <w:rsid w:val="00604D3F"/>
    <w:rsid w:val="00612D9B"/>
    <w:rsid w:val="00621E19"/>
    <w:rsid w:val="0063024D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0FB8"/>
    <w:rsid w:val="00733107"/>
    <w:rsid w:val="00754F70"/>
    <w:rsid w:val="00757A49"/>
    <w:rsid w:val="00763650"/>
    <w:rsid w:val="00772C12"/>
    <w:rsid w:val="00781BE6"/>
    <w:rsid w:val="007850AE"/>
    <w:rsid w:val="00786E7D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221F"/>
    <w:rsid w:val="0088300E"/>
    <w:rsid w:val="00887ED6"/>
    <w:rsid w:val="00891986"/>
    <w:rsid w:val="008D46AD"/>
    <w:rsid w:val="008D6C0E"/>
    <w:rsid w:val="008E4ED4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962BC"/>
    <w:rsid w:val="00AA7661"/>
    <w:rsid w:val="00AE57DE"/>
    <w:rsid w:val="00AF1E4F"/>
    <w:rsid w:val="00B24DC5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D1A"/>
    <w:rsid w:val="00D97F87"/>
    <w:rsid w:val="00DA71E0"/>
    <w:rsid w:val="00DC0556"/>
    <w:rsid w:val="00DE62AD"/>
    <w:rsid w:val="00E038CE"/>
    <w:rsid w:val="00E05B65"/>
    <w:rsid w:val="00E22415"/>
    <w:rsid w:val="00E243BC"/>
    <w:rsid w:val="00E24712"/>
    <w:rsid w:val="00E25A13"/>
    <w:rsid w:val="00E405D2"/>
    <w:rsid w:val="00E566B8"/>
    <w:rsid w:val="00E77C31"/>
    <w:rsid w:val="00E862C6"/>
    <w:rsid w:val="00E93E9C"/>
    <w:rsid w:val="00EA0485"/>
    <w:rsid w:val="00EA7516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654F6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960BA-B7DB-441D-A39A-2EFD3022D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2</cp:revision>
  <cp:lastPrinted>2021-10-29T09:18:00Z</cp:lastPrinted>
  <dcterms:created xsi:type="dcterms:W3CDTF">2023-09-26T13:39:00Z</dcterms:created>
  <dcterms:modified xsi:type="dcterms:W3CDTF">2023-09-26T13:39:00Z</dcterms:modified>
</cp:coreProperties>
</file>